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A9E8" w14:textId="7F7C11B5" w:rsidR="00F1568A" w:rsidRPr="005C2717" w:rsidRDefault="005C2717" w:rsidP="00F1568A">
      <w:pPr>
        <w:spacing w:after="0" w:line="240" w:lineRule="auto"/>
        <w:rPr>
          <w:color w:val="000000" w:themeColor="text1"/>
        </w:rPr>
      </w:pPr>
      <w:bookmarkStart w:id="0" w:name="_GoBack"/>
      <w:bookmarkEnd w:id="0"/>
      <w:r w:rsidRPr="005C2717"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BDC0114" wp14:editId="55525792">
            <wp:simplePos x="0" y="0"/>
            <wp:positionH relativeFrom="column">
              <wp:posOffset>-673100</wp:posOffset>
            </wp:positionH>
            <wp:positionV relativeFrom="paragraph">
              <wp:posOffset>-398145</wp:posOffset>
            </wp:positionV>
            <wp:extent cx="7759700" cy="1004219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n RT Domaine 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717">
        <w:rPr>
          <w:b/>
          <w:color w:val="000000" w:themeColor="text1"/>
          <w:sz w:val="52"/>
          <w:szCs w:val="52"/>
        </w:rPr>
        <w:t>9</w:t>
      </w:r>
      <w:r w:rsidR="002B058A" w:rsidRPr="005C2717">
        <w:rPr>
          <w:b/>
          <w:color w:val="000000" w:themeColor="text1"/>
          <w:sz w:val="52"/>
          <w:szCs w:val="52"/>
        </w:rPr>
        <w:t xml:space="preserve">) </w:t>
      </w:r>
      <w:r w:rsidR="00C70332" w:rsidRPr="005C2717">
        <w:rPr>
          <w:b/>
          <w:color w:val="000000" w:themeColor="text1"/>
          <w:sz w:val="52"/>
          <w:szCs w:val="52"/>
        </w:rPr>
        <w:t>Alignement d’intérêts</w:t>
      </w:r>
    </w:p>
    <w:p w14:paraId="55D541A2" w14:textId="2A5AA4DF" w:rsidR="005C2717" w:rsidRPr="005C2717" w:rsidRDefault="005C2717" w:rsidP="005C2717">
      <w:pPr>
        <w:spacing w:after="0" w:line="240" w:lineRule="auto"/>
        <w:ind w:left="454"/>
        <w:rPr>
          <w:b/>
          <w:color w:val="000000" w:themeColor="text1"/>
          <w:sz w:val="52"/>
          <w:szCs w:val="52"/>
        </w:rPr>
      </w:pPr>
      <w:r w:rsidRPr="005C2717">
        <w:rPr>
          <w:b/>
          <w:color w:val="000000" w:themeColor="text1"/>
          <w:sz w:val="52"/>
          <w:szCs w:val="52"/>
        </w:rPr>
        <w:t>Déplacements d’acteurs</w:t>
      </w:r>
    </w:p>
    <w:p w14:paraId="4A7A13B2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r w:rsidRPr="005C2717">
        <w:rPr>
          <w:color w:val="000000" w:themeColor="text1"/>
        </w:rPr>
        <w:t xml:space="preserve">Convergence des intérêts, changements de position, engagement des acteurs dans de nouveaux rôles, </w:t>
      </w:r>
    </w:p>
    <w:p w14:paraId="0C68274D" w14:textId="4F0996E8" w:rsidR="005C2717" w:rsidRPr="005C2717" w:rsidRDefault="005C2717" w:rsidP="005C2717">
      <w:pPr>
        <w:spacing w:after="0" w:line="240" w:lineRule="auto"/>
        <w:rPr>
          <w:b/>
          <w:color w:val="000000" w:themeColor="text1"/>
        </w:rPr>
      </w:pPr>
      <w:proofErr w:type="gramStart"/>
      <w:r w:rsidRPr="005C2717">
        <w:rPr>
          <w:color w:val="000000" w:themeColor="text1"/>
        </w:rPr>
        <w:t>transformations</w:t>
      </w:r>
      <w:proofErr w:type="gramEnd"/>
      <w:r w:rsidRPr="005C2717">
        <w:rPr>
          <w:color w:val="000000" w:themeColor="text1"/>
        </w:rPr>
        <w:t xml:space="preserve"> dans les rapports de pouvoir qui favorisent la poursuite de l’action collective. </w:t>
      </w:r>
    </w:p>
    <w:p w14:paraId="0D6D5F00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46060425" w14:textId="77777777" w:rsidR="00F1568A" w:rsidRPr="005C2717" w:rsidRDefault="00F1568A" w:rsidP="002B058A">
      <w:pPr>
        <w:spacing w:after="0" w:line="240" w:lineRule="auto"/>
        <w:rPr>
          <w:color w:val="000000" w:themeColor="text1"/>
        </w:rPr>
      </w:pPr>
    </w:p>
    <w:p w14:paraId="7ADDE8AC" w14:textId="3E512CB8" w:rsidR="002B058A" w:rsidRPr="005C2717" w:rsidRDefault="002B058A" w:rsidP="002B05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0D143462" w14:textId="39F2E2BE" w:rsidR="00F1568A" w:rsidRPr="005C2717" w:rsidRDefault="00F1568A" w:rsidP="002B058A">
      <w:pPr>
        <w:spacing w:after="0" w:line="240" w:lineRule="auto"/>
        <w:rPr>
          <w:color w:val="000000" w:themeColor="text1"/>
        </w:rPr>
      </w:pPr>
    </w:p>
    <w:p w14:paraId="1D4131D4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692157B2" w14:textId="4646AFAD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3F2E4505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6D1AA63B" w14:textId="2F5EF664" w:rsidR="002B058A" w:rsidRPr="005C2717" w:rsidRDefault="002B058A" w:rsidP="002B05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32682856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60E02B4E" w14:textId="01FD845F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12EA34CB" w14:textId="156CA875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3DF800F9" w14:textId="0CCA06A4" w:rsidR="002B058A" w:rsidRPr="005C2717" w:rsidRDefault="00B54BB2" w:rsidP="002B058A">
      <w:pPr>
        <w:spacing w:after="0" w:line="240" w:lineRule="auto"/>
        <w:rPr>
          <w:color w:val="000000" w:themeColor="text1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278259E1" wp14:editId="2DBCEE67">
            <wp:simplePos x="0" y="0"/>
            <wp:positionH relativeFrom="column">
              <wp:posOffset>4689079</wp:posOffset>
            </wp:positionH>
            <wp:positionV relativeFrom="paragraph">
              <wp:posOffset>71774</wp:posOffset>
            </wp:positionV>
            <wp:extent cx="1838960" cy="8305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A3742" w14:textId="364B39AD" w:rsidR="002B058A" w:rsidRPr="005C2717" w:rsidRDefault="002B058A" w:rsidP="002B05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Retombée :</w:t>
      </w:r>
    </w:p>
    <w:p w14:paraId="3036C0E9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3F936DB5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15E48209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7A5D5F78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6B247461" w14:textId="41F06F11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70919BC1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1D113852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38AA6959" w14:textId="77777777" w:rsidR="002B058A" w:rsidRPr="005C2717" w:rsidRDefault="002B058A" w:rsidP="002B058A">
      <w:pPr>
        <w:spacing w:after="0" w:line="240" w:lineRule="auto"/>
        <w:rPr>
          <w:color w:val="000000" w:themeColor="text1"/>
        </w:rPr>
      </w:pPr>
    </w:p>
    <w:p w14:paraId="7AE3E499" w14:textId="5E434E40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r w:rsidRPr="005C2717">
        <w:rPr>
          <w:b/>
          <w:color w:val="000000" w:themeColor="text1"/>
          <w:sz w:val="52"/>
          <w:szCs w:val="52"/>
        </w:rPr>
        <w:t xml:space="preserve">9) </w:t>
      </w:r>
      <w:r w:rsidR="00C70332" w:rsidRPr="005C2717">
        <w:rPr>
          <w:b/>
          <w:color w:val="000000" w:themeColor="text1"/>
          <w:sz w:val="52"/>
          <w:szCs w:val="52"/>
        </w:rPr>
        <w:t>Alignement d’intérêts</w:t>
      </w:r>
    </w:p>
    <w:p w14:paraId="13C5BC8B" w14:textId="205FFF71" w:rsidR="005C2717" w:rsidRPr="005C2717" w:rsidRDefault="005C2717" w:rsidP="005C2717">
      <w:pPr>
        <w:spacing w:after="0" w:line="240" w:lineRule="auto"/>
        <w:ind w:left="454"/>
        <w:rPr>
          <w:b/>
          <w:color w:val="000000" w:themeColor="text1"/>
          <w:sz w:val="52"/>
          <w:szCs w:val="52"/>
        </w:rPr>
      </w:pPr>
      <w:r w:rsidRPr="005C2717">
        <w:rPr>
          <w:b/>
          <w:color w:val="000000" w:themeColor="text1"/>
          <w:sz w:val="52"/>
          <w:szCs w:val="52"/>
        </w:rPr>
        <w:t>Déplacements d’acteurs</w:t>
      </w:r>
    </w:p>
    <w:p w14:paraId="23DED6D2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r w:rsidRPr="005C2717">
        <w:rPr>
          <w:color w:val="000000" w:themeColor="text1"/>
        </w:rPr>
        <w:t xml:space="preserve">Convergence des intérêts, changements de position, engagement des acteurs dans de nouveaux rôles, </w:t>
      </w:r>
    </w:p>
    <w:p w14:paraId="36E40437" w14:textId="77777777" w:rsidR="005C2717" w:rsidRPr="005C2717" w:rsidRDefault="005C2717" w:rsidP="005C2717">
      <w:pPr>
        <w:spacing w:after="0" w:line="240" w:lineRule="auto"/>
        <w:rPr>
          <w:b/>
          <w:color w:val="000000" w:themeColor="text1"/>
        </w:rPr>
      </w:pPr>
      <w:proofErr w:type="gramStart"/>
      <w:r w:rsidRPr="005C2717">
        <w:rPr>
          <w:color w:val="000000" w:themeColor="text1"/>
        </w:rPr>
        <w:t>transformations</w:t>
      </w:r>
      <w:proofErr w:type="gramEnd"/>
      <w:r w:rsidRPr="005C2717">
        <w:rPr>
          <w:color w:val="000000" w:themeColor="text1"/>
        </w:rPr>
        <w:t xml:space="preserve"> dans les rapports de pouvoir qui favorisent la poursuite de l’action collective. </w:t>
      </w:r>
    </w:p>
    <w:p w14:paraId="4AA2D548" w14:textId="631053BF" w:rsidR="00F1568A" w:rsidRPr="005C2717" w:rsidRDefault="00F1568A" w:rsidP="005C2717">
      <w:pPr>
        <w:spacing w:after="0" w:line="240" w:lineRule="auto"/>
        <w:rPr>
          <w:color w:val="000000" w:themeColor="text1"/>
        </w:rPr>
      </w:pPr>
    </w:p>
    <w:p w14:paraId="52DD4EBE" w14:textId="1F3735FF" w:rsidR="005C2717" w:rsidRPr="005C2717" w:rsidRDefault="005C2717" w:rsidP="00F1568A">
      <w:pPr>
        <w:spacing w:after="0" w:line="240" w:lineRule="auto"/>
        <w:rPr>
          <w:color w:val="000000" w:themeColor="text1"/>
        </w:rPr>
      </w:pPr>
    </w:p>
    <w:p w14:paraId="33FDFAD0" w14:textId="14BF6C98" w:rsidR="00F1568A" w:rsidRPr="005C2717" w:rsidRDefault="00F1568A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318BDDC6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5DC7B118" w14:textId="1756BA76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50E1E073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046C89DA" w14:textId="599BB475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52F11D27" w14:textId="0E1227F3" w:rsidR="00F1568A" w:rsidRPr="005C2717" w:rsidRDefault="00F1568A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06F83A69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7BE58E6E" w14:textId="00BE74E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30960C52" w14:textId="266C3334" w:rsidR="00F1568A" w:rsidRPr="005C2717" w:rsidRDefault="00B54BB2" w:rsidP="00F1568A">
      <w:pPr>
        <w:spacing w:after="0" w:line="240" w:lineRule="auto"/>
        <w:rPr>
          <w:color w:val="000000" w:themeColor="text1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3007DAA6" wp14:editId="3B527062">
            <wp:simplePos x="0" y="0"/>
            <wp:positionH relativeFrom="column">
              <wp:posOffset>4683125</wp:posOffset>
            </wp:positionH>
            <wp:positionV relativeFrom="paragraph">
              <wp:posOffset>163032</wp:posOffset>
            </wp:positionV>
            <wp:extent cx="1838960" cy="83058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37119" w14:textId="09016233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0CF66E41" w14:textId="1F2D10DC" w:rsidR="00F1568A" w:rsidRPr="005C2717" w:rsidRDefault="00F1568A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Retombée :</w:t>
      </w:r>
    </w:p>
    <w:p w14:paraId="27FC400F" w14:textId="4BA33C16" w:rsidR="002B058A" w:rsidRPr="005C2717" w:rsidRDefault="002B058A" w:rsidP="002205E5">
      <w:pPr>
        <w:spacing w:after="0" w:line="240" w:lineRule="auto"/>
        <w:rPr>
          <w:color w:val="000000" w:themeColor="text1"/>
        </w:rPr>
      </w:pPr>
    </w:p>
    <w:p w14:paraId="504500AB" w14:textId="02377073" w:rsidR="00F1568A" w:rsidRPr="005C2717" w:rsidRDefault="00F1568A" w:rsidP="002205E5">
      <w:pPr>
        <w:spacing w:after="0" w:line="240" w:lineRule="auto"/>
        <w:rPr>
          <w:color w:val="000000" w:themeColor="text1"/>
        </w:rPr>
      </w:pPr>
    </w:p>
    <w:p w14:paraId="23E19477" w14:textId="200964EA" w:rsidR="00F1568A" w:rsidRPr="005C2717" w:rsidRDefault="00F1568A" w:rsidP="002205E5">
      <w:pPr>
        <w:spacing w:after="0" w:line="240" w:lineRule="auto"/>
        <w:rPr>
          <w:color w:val="000000" w:themeColor="text1"/>
        </w:rPr>
      </w:pPr>
    </w:p>
    <w:p w14:paraId="23711AA9" w14:textId="0D1B7497" w:rsidR="00F1568A" w:rsidRPr="005C2717" w:rsidRDefault="00F1568A" w:rsidP="002205E5">
      <w:pPr>
        <w:spacing w:after="0" w:line="240" w:lineRule="auto"/>
        <w:rPr>
          <w:color w:val="000000" w:themeColor="text1"/>
        </w:rPr>
      </w:pPr>
    </w:p>
    <w:p w14:paraId="67854437" w14:textId="5327350C" w:rsidR="00F1568A" w:rsidRPr="005C2717" w:rsidRDefault="00F1568A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5C2717"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1312" behindDoc="1" locked="1" layoutInCell="1" allowOverlap="1" wp14:anchorId="1786E8A7" wp14:editId="2D981E18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n RT Domain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717" w:rsidRPr="005C2717">
        <w:rPr>
          <w:b/>
          <w:color w:val="000000" w:themeColor="text1"/>
          <w:sz w:val="52"/>
          <w:szCs w:val="52"/>
        </w:rPr>
        <w:t>10</w:t>
      </w:r>
      <w:r w:rsidRPr="005C2717">
        <w:rPr>
          <w:b/>
          <w:color w:val="000000" w:themeColor="text1"/>
          <w:sz w:val="52"/>
          <w:szCs w:val="52"/>
        </w:rPr>
        <w:t xml:space="preserve">) </w:t>
      </w:r>
      <w:r w:rsidR="005C2717" w:rsidRPr="005C2717">
        <w:rPr>
          <w:b/>
          <w:color w:val="000000" w:themeColor="text1"/>
          <w:sz w:val="52"/>
          <w:szCs w:val="52"/>
        </w:rPr>
        <w:t>Captation de ressources</w:t>
      </w:r>
    </w:p>
    <w:p w14:paraId="37884528" w14:textId="01D1DE6F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r w:rsidRPr="005C2717">
        <w:rPr>
          <w:color w:val="000000" w:themeColor="text1"/>
        </w:rPr>
        <w:t xml:space="preserve">Accès aux ressources (financement, main d’œuvre, expertise, soutien technique) nécessaires au fonctionnement du réseau et à la concrétisation de ses buts. </w:t>
      </w:r>
    </w:p>
    <w:p w14:paraId="7E2CCC4B" w14:textId="65619F5B" w:rsidR="005C2717" w:rsidRPr="005C2717" w:rsidRDefault="005C2717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</w:p>
    <w:p w14:paraId="438C0A59" w14:textId="29C0911C" w:rsidR="00F1568A" w:rsidRPr="005C2717" w:rsidRDefault="00F1568A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6E75D29E" w14:textId="776EF6B8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391DF2E2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4CFB88C4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68BA97AD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5959A4D5" w14:textId="54476713" w:rsidR="00F1568A" w:rsidRPr="005C2717" w:rsidRDefault="00F1568A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5F15692D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5370CF78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29D40C8E" w14:textId="7C77559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46F274E2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5E7ADF03" w14:textId="091B838F" w:rsidR="00F1568A" w:rsidRPr="005C2717" w:rsidRDefault="00B54BB2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714946AD" wp14:editId="15766462">
            <wp:simplePos x="0" y="0"/>
            <wp:positionH relativeFrom="column">
              <wp:posOffset>4686300</wp:posOffset>
            </wp:positionH>
            <wp:positionV relativeFrom="paragraph">
              <wp:posOffset>236849</wp:posOffset>
            </wp:positionV>
            <wp:extent cx="1838960" cy="83058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8A" w:rsidRPr="005C2717">
        <w:rPr>
          <w:b/>
          <w:color w:val="000000" w:themeColor="text1"/>
          <w:sz w:val="32"/>
          <w:szCs w:val="32"/>
        </w:rPr>
        <w:t>Retombée :</w:t>
      </w:r>
    </w:p>
    <w:p w14:paraId="648B9978" w14:textId="709990B8" w:rsidR="005C2717" w:rsidRPr="005C2717" w:rsidRDefault="005C2717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2ACA58EC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2FC21F9D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4543A79F" w14:textId="4A3BA396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4F825394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55CD4648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3F0E191D" w14:textId="2BFC495A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1AE64906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0F8C3CB4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120190D9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10B0B2AF" w14:textId="40A4DEF7" w:rsidR="005C2717" w:rsidRPr="005C2717" w:rsidRDefault="005C2717" w:rsidP="005C2717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5C2717">
        <w:rPr>
          <w:b/>
          <w:color w:val="000000" w:themeColor="text1"/>
          <w:sz w:val="52"/>
          <w:szCs w:val="52"/>
        </w:rPr>
        <w:t>10) Captation de ressources</w:t>
      </w:r>
    </w:p>
    <w:p w14:paraId="65C39A0C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r w:rsidRPr="005C2717">
        <w:rPr>
          <w:color w:val="000000" w:themeColor="text1"/>
        </w:rPr>
        <w:t xml:space="preserve">Accès aux ressources (financement, main d’œuvre, expertise, soutien technique) nécessaires au fonctionnement du réseau et à la concrétisation de ses buts. </w:t>
      </w:r>
    </w:p>
    <w:p w14:paraId="12AFD6E4" w14:textId="7E976D10" w:rsidR="00F1568A" w:rsidRPr="005C2717" w:rsidRDefault="00F1568A" w:rsidP="005C2717">
      <w:pPr>
        <w:spacing w:after="0" w:line="240" w:lineRule="auto"/>
        <w:rPr>
          <w:color w:val="000000" w:themeColor="text1"/>
        </w:rPr>
      </w:pPr>
    </w:p>
    <w:p w14:paraId="7ED3A584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1881BE1A" w14:textId="74D37A7C" w:rsidR="00F1568A" w:rsidRPr="005C2717" w:rsidRDefault="00F1568A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4466BCBE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3463A1F0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6D4830A7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057F66EA" w14:textId="4793EA18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039BD662" w14:textId="700ED1D1" w:rsidR="00F1568A" w:rsidRPr="005C2717" w:rsidRDefault="00F1568A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0C7C29FF" w14:textId="45CC7243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1263DE8D" w14:textId="550F1732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1C5D8292" w14:textId="1282692B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4A66C91F" w14:textId="0772A8DC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p w14:paraId="643E78EF" w14:textId="54C4A755" w:rsidR="00F1568A" w:rsidRPr="005C2717" w:rsidRDefault="00B54BB2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3600" behindDoc="1" locked="0" layoutInCell="1" allowOverlap="1" wp14:anchorId="235FA82D" wp14:editId="46A4B9A9">
            <wp:simplePos x="0" y="0"/>
            <wp:positionH relativeFrom="column">
              <wp:posOffset>4689475</wp:posOffset>
            </wp:positionH>
            <wp:positionV relativeFrom="paragraph">
              <wp:posOffset>250988</wp:posOffset>
            </wp:positionV>
            <wp:extent cx="1838960" cy="83058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8A" w:rsidRPr="005C2717">
        <w:rPr>
          <w:b/>
          <w:color w:val="000000" w:themeColor="text1"/>
          <w:sz w:val="32"/>
          <w:szCs w:val="32"/>
        </w:rPr>
        <w:t>Retombée :</w:t>
      </w:r>
    </w:p>
    <w:p w14:paraId="5FFF92F3" w14:textId="137CB265" w:rsidR="005C2717" w:rsidRPr="005C2717" w:rsidRDefault="005C2717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4B096979" w14:textId="432019D4" w:rsidR="005C2717" w:rsidRPr="005C2717" w:rsidRDefault="005C2717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418BAFCF" w14:textId="26E47137" w:rsidR="005C2717" w:rsidRPr="005C2717" w:rsidRDefault="005C2717" w:rsidP="00F1568A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270E1FF9" w14:textId="784F6E41" w:rsidR="005C2717" w:rsidRPr="005C2717" w:rsidRDefault="005C2717" w:rsidP="005C2717">
      <w:pPr>
        <w:spacing w:after="0" w:line="240" w:lineRule="auto"/>
        <w:rPr>
          <w:b/>
          <w:color w:val="000000" w:themeColor="text1"/>
          <w:sz w:val="52"/>
          <w:szCs w:val="52"/>
        </w:rPr>
      </w:pPr>
      <w:r w:rsidRPr="005C2717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3360" behindDoc="1" locked="0" layoutInCell="1" allowOverlap="1" wp14:anchorId="63696DE9" wp14:editId="7D49FF1A">
            <wp:simplePos x="0" y="0"/>
            <wp:positionH relativeFrom="column">
              <wp:posOffset>-673100</wp:posOffset>
            </wp:positionH>
            <wp:positionV relativeFrom="paragraph">
              <wp:posOffset>-398145</wp:posOffset>
            </wp:positionV>
            <wp:extent cx="7759700" cy="1004219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n RT Domaine 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717">
        <w:rPr>
          <w:b/>
          <w:color w:val="000000" w:themeColor="text1"/>
          <w:sz w:val="52"/>
          <w:szCs w:val="52"/>
        </w:rPr>
        <w:t xml:space="preserve">11) Extension et renforcement des réseaux </w:t>
      </w:r>
    </w:p>
    <w:p w14:paraId="63ED61D5" w14:textId="2770CBAB" w:rsidR="005C2717" w:rsidRPr="005C2717" w:rsidRDefault="00C70332" w:rsidP="005C2717">
      <w:pPr>
        <w:spacing w:after="0" w:line="276" w:lineRule="auto"/>
        <w:ind w:left="794"/>
        <w:rPr>
          <w:b/>
          <w:color w:val="000000" w:themeColor="text1"/>
          <w:sz w:val="52"/>
          <w:szCs w:val="52"/>
        </w:rPr>
      </w:pPr>
      <w:proofErr w:type="gramStart"/>
      <w:r>
        <w:rPr>
          <w:b/>
          <w:color w:val="000000" w:themeColor="text1"/>
          <w:sz w:val="52"/>
          <w:szCs w:val="52"/>
        </w:rPr>
        <w:t>e</w:t>
      </w:r>
      <w:r w:rsidR="005C2717" w:rsidRPr="005C2717">
        <w:rPr>
          <w:b/>
          <w:color w:val="000000" w:themeColor="text1"/>
          <w:sz w:val="52"/>
          <w:szCs w:val="52"/>
        </w:rPr>
        <w:t>t</w:t>
      </w:r>
      <w:proofErr w:type="gramEnd"/>
      <w:r w:rsidR="005C2717" w:rsidRPr="005C2717">
        <w:rPr>
          <w:b/>
          <w:color w:val="000000" w:themeColor="text1"/>
          <w:sz w:val="52"/>
          <w:szCs w:val="52"/>
        </w:rPr>
        <w:t xml:space="preserve"> des projets qu’ils portent</w:t>
      </w:r>
    </w:p>
    <w:p w14:paraId="54F2A1C1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r w:rsidRPr="005C2717">
        <w:rPr>
          <w:color w:val="000000" w:themeColor="text1"/>
        </w:rPr>
        <w:t xml:space="preserve">Enrôlement de nouveaux acteurs, addition d’entités non humaines, renforcement des liens dans un réseau, </w:t>
      </w:r>
    </w:p>
    <w:p w14:paraId="08202E73" w14:textId="4DABDAB8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proofErr w:type="gramStart"/>
      <w:r w:rsidRPr="005C2717">
        <w:rPr>
          <w:color w:val="000000" w:themeColor="text1"/>
        </w:rPr>
        <w:t>interconnexions</w:t>
      </w:r>
      <w:proofErr w:type="gramEnd"/>
      <w:r w:rsidRPr="005C2717">
        <w:rPr>
          <w:color w:val="000000" w:themeColor="text1"/>
        </w:rPr>
        <w:t xml:space="preserve"> entre des réseaux. Solidification ou </w:t>
      </w:r>
      <w:r w:rsidRPr="005C2717">
        <w:rPr>
          <w:color w:val="000000" w:themeColor="text1"/>
          <w:szCs w:val="21"/>
        </w:rPr>
        <w:t>extension des projets portés par ces réseaux.</w:t>
      </w:r>
    </w:p>
    <w:p w14:paraId="736B0CF0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CDC4168" w14:textId="27E81229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8C6141D" w14:textId="685AF156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41FE7493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9CB15A6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F0A70DF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2E99069C" w14:textId="2B0B6233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3F9F6238" w14:textId="6C7DB8B5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6087C620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3C893EA" w14:textId="5404DB49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0DF4D20" w14:textId="65A161F9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219EABA7" w14:textId="4F63F00F" w:rsidR="005C2717" w:rsidRPr="005C2717" w:rsidRDefault="00B54BB2" w:rsidP="005C2717">
      <w:pPr>
        <w:spacing w:after="0" w:line="240" w:lineRule="auto"/>
        <w:rPr>
          <w:color w:val="000000" w:themeColor="text1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5BAB8903" wp14:editId="5C2ABF75">
            <wp:simplePos x="0" y="0"/>
            <wp:positionH relativeFrom="column">
              <wp:posOffset>4683760</wp:posOffset>
            </wp:positionH>
            <wp:positionV relativeFrom="paragraph">
              <wp:posOffset>22225</wp:posOffset>
            </wp:positionV>
            <wp:extent cx="1838960" cy="83058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BF624" w14:textId="60A98B32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Retombée :</w:t>
      </w:r>
    </w:p>
    <w:p w14:paraId="348EA011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E9F6F9C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25899FCC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2BC40CB5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1B284D0E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420C8A2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28BDD1AF" w14:textId="068FA484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1521F088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CC62F66" w14:textId="22C9E2B9" w:rsidR="005C2717" w:rsidRPr="005C2717" w:rsidRDefault="005C2717" w:rsidP="005C2717">
      <w:pPr>
        <w:spacing w:after="0" w:line="240" w:lineRule="auto"/>
        <w:rPr>
          <w:b/>
          <w:color w:val="000000" w:themeColor="text1"/>
          <w:sz w:val="52"/>
          <w:szCs w:val="52"/>
        </w:rPr>
      </w:pPr>
      <w:r w:rsidRPr="005C2717">
        <w:rPr>
          <w:b/>
          <w:color w:val="000000" w:themeColor="text1"/>
          <w:sz w:val="52"/>
          <w:szCs w:val="52"/>
        </w:rPr>
        <w:t xml:space="preserve">11) Extension et renforcement des réseaux </w:t>
      </w:r>
    </w:p>
    <w:p w14:paraId="5A154780" w14:textId="5DD7228E" w:rsidR="005C2717" w:rsidRPr="005C2717" w:rsidRDefault="00C70332" w:rsidP="005C2717">
      <w:pPr>
        <w:spacing w:after="0" w:line="240" w:lineRule="auto"/>
        <w:ind w:left="794"/>
        <w:rPr>
          <w:b/>
          <w:color w:val="000000" w:themeColor="text1"/>
          <w:sz w:val="52"/>
          <w:szCs w:val="52"/>
        </w:rPr>
      </w:pPr>
      <w:proofErr w:type="gramStart"/>
      <w:r>
        <w:rPr>
          <w:b/>
          <w:color w:val="000000" w:themeColor="text1"/>
          <w:sz w:val="52"/>
          <w:szCs w:val="52"/>
        </w:rPr>
        <w:t>e</w:t>
      </w:r>
      <w:r w:rsidR="005C2717" w:rsidRPr="005C2717">
        <w:rPr>
          <w:b/>
          <w:color w:val="000000" w:themeColor="text1"/>
          <w:sz w:val="52"/>
          <w:szCs w:val="52"/>
        </w:rPr>
        <w:t>t</w:t>
      </w:r>
      <w:proofErr w:type="gramEnd"/>
      <w:r w:rsidR="005C2717" w:rsidRPr="005C2717">
        <w:rPr>
          <w:b/>
          <w:color w:val="000000" w:themeColor="text1"/>
          <w:sz w:val="52"/>
          <w:szCs w:val="52"/>
        </w:rPr>
        <w:t xml:space="preserve"> des projets qu’ils portent</w:t>
      </w:r>
    </w:p>
    <w:p w14:paraId="7CE6F38A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r w:rsidRPr="005C2717">
        <w:rPr>
          <w:color w:val="000000" w:themeColor="text1"/>
        </w:rPr>
        <w:t xml:space="preserve">Enrôlement de nouveaux acteurs, addition d’entités non humaines, renforcement des liens dans un réseau, </w:t>
      </w:r>
    </w:p>
    <w:p w14:paraId="4319E633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  <w:proofErr w:type="gramStart"/>
      <w:r w:rsidRPr="005C2717">
        <w:rPr>
          <w:color w:val="000000" w:themeColor="text1"/>
        </w:rPr>
        <w:t>interconnexions</w:t>
      </w:r>
      <w:proofErr w:type="gramEnd"/>
      <w:r w:rsidRPr="005C2717">
        <w:rPr>
          <w:color w:val="000000" w:themeColor="text1"/>
        </w:rPr>
        <w:t xml:space="preserve"> entre des réseaux. Solidification ou </w:t>
      </w:r>
      <w:r w:rsidRPr="005C2717">
        <w:rPr>
          <w:color w:val="000000" w:themeColor="text1"/>
          <w:szCs w:val="21"/>
        </w:rPr>
        <w:t>extension des projets portés par ces réseaux.</w:t>
      </w:r>
    </w:p>
    <w:p w14:paraId="2380C6F9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1E5E11DB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19DFB868" w14:textId="7F51AAC1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36B229F3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C0023A5" w14:textId="533E3105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C645F02" w14:textId="6EF3BB13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119DC97D" w14:textId="6E2B8AFE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D477A41" w14:textId="6ECFDA33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6A29F224" w14:textId="2C0AB5C4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63B49E2" w14:textId="3CADC5F2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0B8E5825" w14:textId="718FB724" w:rsidR="005C2717" w:rsidRPr="005C2717" w:rsidRDefault="00B54BB2" w:rsidP="005C2717">
      <w:pPr>
        <w:spacing w:after="0" w:line="240" w:lineRule="auto"/>
        <w:rPr>
          <w:color w:val="000000" w:themeColor="text1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64E2110C" wp14:editId="48B136CA">
            <wp:simplePos x="0" y="0"/>
            <wp:positionH relativeFrom="column">
              <wp:posOffset>4683760</wp:posOffset>
            </wp:positionH>
            <wp:positionV relativeFrom="paragraph">
              <wp:posOffset>105247</wp:posOffset>
            </wp:positionV>
            <wp:extent cx="1838960" cy="83058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82C46" w14:textId="1291A2ED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6277967" w14:textId="39156FD3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Retombée :</w:t>
      </w:r>
    </w:p>
    <w:p w14:paraId="54009708" w14:textId="35AEEEF0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13114FA5" w14:textId="6B998F94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0F0E1E0F" w14:textId="65DE9CDA" w:rsidR="005C2717" w:rsidRPr="005C2717" w:rsidRDefault="005C2717" w:rsidP="005C2717">
      <w:pPr>
        <w:spacing w:after="0" w:line="240" w:lineRule="auto"/>
        <w:rPr>
          <w:b/>
          <w:color w:val="000000" w:themeColor="text1"/>
          <w:sz w:val="52"/>
          <w:szCs w:val="52"/>
        </w:rPr>
      </w:pPr>
      <w:r w:rsidRPr="005C2717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6358745B" wp14:editId="786ED3BA">
            <wp:simplePos x="0" y="0"/>
            <wp:positionH relativeFrom="column">
              <wp:posOffset>-673100</wp:posOffset>
            </wp:positionH>
            <wp:positionV relativeFrom="paragraph">
              <wp:posOffset>-398145</wp:posOffset>
            </wp:positionV>
            <wp:extent cx="7759700" cy="1004219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n RT Domaine 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717">
        <w:rPr>
          <w:b/>
          <w:color w:val="000000" w:themeColor="text1"/>
          <w:sz w:val="52"/>
          <w:szCs w:val="52"/>
        </w:rPr>
        <w:t>12) Engagement d’acteurs décisionnels</w:t>
      </w:r>
    </w:p>
    <w:p w14:paraId="2BA3DBD9" w14:textId="3C1EDECE" w:rsidR="005C2717" w:rsidRPr="005C2717" w:rsidRDefault="005C2717" w:rsidP="005C2717">
      <w:pPr>
        <w:spacing w:after="0" w:line="276" w:lineRule="auto"/>
        <w:ind w:left="794"/>
        <w:rPr>
          <w:b/>
          <w:color w:val="000000" w:themeColor="text1"/>
          <w:sz w:val="52"/>
          <w:szCs w:val="52"/>
        </w:rPr>
      </w:pPr>
      <w:proofErr w:type="gramStart"/>
      <w:r w:rsidRPr="005C2717">
        <w:rPr>
          <w:b/>
          <w:color w:val="000000" w:themeColor="text1"/>
          <w:sz w:val="52"/>
          <w:szCs w:val="52"/>
        </w:rPr>
        <w:t>dans</w:t>
      </w:r>
      <w:proofErr w:type="gramEnd"/>
      <w:r w:rsidRPr="005C2717">
        <w:rPr>
          <w:b/>
          <w:color w:val="000000" w:themeColor="text1"/>
          <w:sz w:val="52"/>
          <w:szCs w:val="52"/>
        </w:rPr>
        <w:t xml:space="preserve"> la réalisation du changement</w:t>
      </w:r>
    </w:p>
    <w:p w14:paraId="7F75F8F3" w14:textId="77777777" w:rsidR="005C2717" w:rsidRPr="00F271D6" w:rsidRDefault="005C2717" w:rsidP="005C2717">
      <w:pPr>
        <w:spacing w:after="0" w:line="240" w:lineRule="auto"/>
        <w:rPr>
          <w:rFonts w:cstheme="majorHAnsi"/>
          <w:color w:val="FF0000"/>
        </w:rPr>
      </w:pPr>
      <w:r w:rsidRPr="00F271D6">
        <w:t>Engagement d’acteurs détenant les leviers de décision et d’action à l’interne ou à l’externe d’un réseau.</w:t>
      </w:r>
    </w:p>
    <w:p w14:paraId="19D0D824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C009293" w14:textId="486E9D93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3B721A4F" w14:textId="371E7364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5E5E0D7D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93853B8" w14:textId="377F523E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0F0957B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08A36F25" w14:textId="0E3C9D73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00EBA1A8" w14:textId="3B1806F5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6AA55AE2" w14:textId="70C2F1BA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49C7A6D" w14:textId="2FA44044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211833C" w14:textId="2F230E8A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4E47441" w14:textId="528413C5" w:rsidR="005C2717" w:rsidRPr="005C2717" w:rsidRDefault="00B54BB2" w:rsidP="005C2717">
      <w:pPr>
        <w:spacing w:after="0" w:line="240" w:lineRule="auto"/>
        <w:rPr>
          <w:color w:val="000000" w:themeColor="text1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9744" behindDoc="1" locked="0" layoutInCell="1" allowOverlap="1" wp14:anchorId="1ABD7C81" wp14:editId="1F1A644A">
            <wp:simplePos x="0" y="0"/>
            <wp:positionH relativeFrom="column">
              <wp:posOffset>4686935</wp:posOffset>
            </wp:positionH>
            <wp:positionV relativeFrom="paragraph">
              <wp:posOffset>168112</wp:posOffset>
            </wp:positionV>
            <wp:extent cx="1838960" cy="83058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CCB30" w14:textId="48E9F5B6" w:rsid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Retombée :</w:t>
      </w:r>
    </w:p>
    <w:p w14:paraId="59814512" w14:textId="77777777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2C1BC7A8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40C73BFE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36554F73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01D5AFE5" w14:textId="2869B69D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DC991BF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38E93703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5F04AC6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4F2DD39A" w14:textId="53FF0040" w:rsidR="005C2717" w:rsidRDefault="005C2717" w:rsidP="005C2717">
      <w:pPr>
        <w:spacing w:after="0" w:line="240" w:lineRule="auto"/>
        <w:rPr>
          <w:color w:val="000000" w:themeColor="text1"/>
        </w:rPr>
      </w:pPr>
    </w:p>
    <w:p w14:paraId="37126F41" w14:textId="16D6F2D0" w:rsidR="005C2717" w:rsidRPr="005C2717" w:rsidRDefault="005C2717" w:rsidP="005C2717">
      <w:pPr>
        <w:spacing w:after="0" w:line="240" w:lineRule="auto"/>
        <w:rPr>
          <w:b/>
          <w:color w:val="000000" w:themeColor="text1"/>
          <w:sz w:val="52"/>
          <w:szCs w:val="52"/>
        </w:rPr>
      </w:pPr>
      <w:r w:rsidRPr="005C2717">
        <w:rPr>
          <w:b/>
          <w:color w:val="000000" w:themeColor="text1"/>
          <w:sz w:val="52"/>
          <w:szCs w:val="52"/>
        </w:rPr>
        <w:t>12) Engagement d’acteurs décisionnels</w:t>
      </w:r>
    </w:p>
    <w:p w14:paraId="5942D2A0" w14:textId="77777777" w:rsidR="005C2717" w:rsidRPr="005C2717" w:rsidRDefault="005C2717" w:rsidP="005C2717">
      <w:pPr>
        <w:spacing w:after="0" w:line="276" w:lineRule="auto"/>
        <w:ind w:left="794"/>
        <w:rPr>
          <w:b/>
          <w:color w:val="000000" w:themeColor="text1"/>
          <w:sz w:val="52"/>
          <w:szCs w:val="52"/>
        </w:rPr>
      </w:pPr>
      <w:proofErr w:type="gramStart"/>
      <w:r w:rsidRPr="005C2717">
        <w:rPr>
          <w:b/>
          <w:color w:val="000000" w:themeColor="text1"/>
          <w:sz w:val="52"/>
          <w:szCs w:val="52"/>
        </w:rPr>
        <w:t>dans</w:t>
      </w:r>
      <w:proofErr w:type="gramEnd"/>
      <w:r w:rsidRPr="005C2717">
        <w:rPr>
          <w:b/>
          <w:color w:val="000000" w:themeColor="text1"/>
          <w:sz w:val="52"/>
          <w:szCs w:val="52"/>
        </w:rPr>
        <w:t xml:space="preserve"> la réalisation du changement</w:t>
      </w:r>
    </w:p>
    <w:p w14:paraId="73971EEF" w14:textId="42B5B11B" w:rsidR="005C2717" w:rsidRPr="00F271D6" w:rsidRDefault="005C2717" w:rsidP="005C2717">
      <w:pPr>
        <w:spacing w:after="0" w:line="240" w:lineRule="auto"/>
        <w:rPr>
          <w:rFonts w:cstheme="majorHAnsi"/>
          <w:color w:val="FF0000"/>
        </w:rPr>
      </w:pPr>
      <w:r w:rsidRPr="00F271D6">
        <w:t>Engagement d’acteurs détenant les leviers de décision et d’action à l’interne ou à l’externe d’un réseau.</w:t>
      </w:r>
    </w:p>
    <w:p w14:paraId="0305A803" w14:textId="1E40CD58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0B0B3B4F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48EEEC5D" w14:textId="21BB8C9F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Quand :</w:t>
      </w:r>
    </w:p>
    <w:p w14:paraId="10EE9222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2B68CB30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E47CA0D" w14:textId="4FC1E5FF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31F37DA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6FAE8C05" w14:textId="11549280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Contexte :</w:t>
      </w:r>
    </w:p>
    <w:p w14:paraId="163E9641" w14:textId="296FB4FB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A16E798" w14:textId="1B5BB42B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BBFA3F5" w14:textId="281B88CD" w:rsidR="005C2717" w:rsidRPr="005C2717" w:rsidRDefault="00B54BB2" w:rsidP="005C2717">
      <w:pPr>
        <w:spacing w:after="0" w:line="240" w:lineRule="auto"/>
        <w:rPr>
          <w:color w:val="000000" w:themeColor="text1"/>
        </w:rPr>
      </w:pPr>
      <w:r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81792" behindDoc="1" locked="0" layoutInCell="1" allowOverlap="1" wp14:anchorId="35D52044" wp14:editId="08FC6828">
            <wp:simplePos x="0" y="0"/>
            <wp:positionH relativeFrom="column">
              <wp:posOffset>4690110</wp:posOffset>
            </wp:positionH>
            <wp:positionV relativeFrom="paragraph">
              <wp:posOffset>141442</wp:posOffset>
            </wp:positionV>
            <wp:extent cx="1838960" cy="83058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E404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D954A83" w14:textId="1EC0B9CB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5C2717">
        <w:rPr>
          <w:b/>
          <w:color w:val="000000" w:themeColor="text1"/>
          <w:sz w:val="32"/>
          <w:szCs w:val="32"/>
        </w:rPr>
        <w:t>Retombée :</w:t>
      </w:r>
    </w:p>
    <w:p w14:paraId="3AB00DCC" w14:textId="77777777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57325110" w14:textId="14BBC0FF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sectPr w:rsidR="00F1568A" w:rsidRPr="005C2717" w:rsidSect="002B0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56" w:right="1080" w:bottom="188" w:left="108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81D9" w14:textId="77777777" w:rsidR="00472C6E" w:rsidRDefault="00472C6E" w:rsidP="00866AEB">
      <w:pPr>
        <w:spacing w:after="0" w:line="240" w:lineRule="auto"/>
      </w:pPr>
      <w:r>
        <w:separator/>
      </w:r>
    </w:p>
  </w:endnote>
  <w:endnote w:type="continuationSeparator" w:id="0">
    <w:p w14:paraId="38C604FA" w14:textId="77777777" w:rsidR="00472C6E" w:rsidRDefault="00472C6E" w:rsidP="0086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576D" w14:textId="77777777" w:rsidR="00866AEB" w:rsidRDefault="0086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07724"/>
      <w:placeholder>
        <w:docPart w:val="22C2D987B783E543843D36FB5C7F1A71"/>
      </w:placeholder>
      <w:temporary/>
      <w:showingPlcHdr/>
      <w15:appearance w15:val="hidden"/>
    </w:sdtPr>
    <w:sdtEndPr/>
    <w:sdtContent>
      <w:p w14:paraId="18CEF4AC" w14:textId="77777777" w:rsidR="00866AEB" w:rsidRDefault="00866AEB">
        <w:pPr>
          <w:pStyle w:val="Footer"/>
        </w:pPr>
        <w:r>
          <w:t>[Type here]</w:t>
        </w:r>
      </w:p>
    </w:sdtContent>
  </w:sdt>
  <w:p w14:paraId="1F6360E3" w14:textId="77777777" w:rsidR="00866AEB" w:rsidRDefault="00866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78F7" w14:textId="77777777" w:rsidR="00866AEB" w:rsidRDefault="0086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6A4F" w14:textId="77777777" w:rsidR="00472C6E" w:rsidRDefault="00472C6E" w:rsidP="00866AEB">
      <w:pPr>
        <w:spacing w:after="0" w:line="240" w:lineRule="auto"/>
      </w:pPr>
      <w:r>
        <w:separator/>
      </w:r>
    </w:p>
  </w:footnote>
  <w:footnote w:type="continuationSeparator" w:id="0">
    <w:p w14:paraId="6076D982" w14:textId="77777777" w:rsidR="00472C6E" w:rsidRDefault="00472C6E" w:rsidP="0086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7E63" w14:textId="77777777" w:rsidR="00866AEB" w:rsidRDefault="00866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0811" w14:textId="77777777" w:rsidR="00866AEB" w:rsidRDefault="00866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B8B2" w14:textId="77777777" w:rsidR="00866AEB" w:rsidRDefault="00866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6974"/>
    <w:multiLevelType w:val="hybridMultilevel"/>
    <w:tmpl w:val="34FE527A"/>
    <w:lvl w:ilvl="0" w:tplc="8D06918C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0A"/>
    <w:rsid w:val="0009353D"/>
    <w:rsid w:val="00146C0A"/>
    <w:rsid w:val="001A1C1D"/>
    <w:rsid w:val="002205E5"/>
    <w:rsid w:val="002469A8"/>
    <w:rsid w:val="002B058A"/>
    <w:rsid w:val="00445062"/>
    <w:rsid w:val="00472C6E"/>
    <w:rsid w:val="00476943"/>
    <w:rsid w:val="005C2717"/>
    <w:rsid w:val="00686156"/>
    <w:rsid w:val="006C1027"/>
    <w:rsid w:val="008343D7"/>
    <w:rsid w:val="00866AEB"/>
    <w:rsid w:val="008D212E"/>
    <w:rsid w:val="00B41DC9"/>
    <w:rsid w:val="00B54BB2"/>
    <w:rsid w:val="00C70332"/>
    <w:rsid w:val="00E231D3"/>
    <w:rsid w:val="00EC5BA1"/>
    <w:rsid w:val="00F1568A"/>
    <w:rsid w:val="00F2539F"/>
    <w:rsid w:val="00F428B6"/>
    <w:rsid w:val="00F64226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ABA"/>
  <w15:chartTrackingRefBased/>
  <w15:docId w15:val="{6F13659F-4606-493E-BC10-6A359F1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0A"/>
    <w:pPr>
      <w:ind w:left="720"/>
      <w:contextualSpacing/>
    </w:pPr>
  </w:style>
  <w:style w:type="table" w:styleId="TableGrid">
    <w:name w:val="Table Grid"/>
    <w:basedOn w:val="TableNormal"/>
    <w:uiPriority w:val="39"/>
    <w:rsid w:val="00FC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EB"/>
  </w:style>
  <w:style w:type="paragraph" w:styleId="Footer">
    <w:name w:val="footer"/>
    <w:basedOn w:val="Normal"/>
    <w:link w:val="FooterCh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2D987B783E543843D36FB5C7F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09EB-F266-DC44-A73C-D21521D184AD}"/>
      </w:docPartPr>
      <w:docPartBody>
        <w:p w:rsidR="00D24189" w:rsidRDefault="00BA66D3" w:rsidP="00BA66D3">
          <w:pPr>
            <w:pStyle w:val="22C2D987B783E543843D36FB5C7F1A7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D3"/>
    <w:rsid w:val="001D44DF"/>
    <w:rsid w:val="0027524E"/>
    <w:rsid w:val="00310C86"/>
    <w:rsid w:val="00372FD6"/>
    <w:rsid w:val="003F6FA1"/>
    <w:rsid w:val="00B930E8"/>
    <w:rsid w:val="00BA66D3"/>
    <w:rsid w:val="00D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8D9B457C58E428A64BEFF4DEC8274">
    <w:name w:val="AA48D9B457C58E428A64BEFF4DEC8274"/>
    <w:rsid w:val="00BA66D3"/>
  </w:style>
  <w:style w:type="paragraph" w:customStyle="1" w:styleId="22C2D987B783E543843D36FB5C7F1A71">
    <w:name w:val="22C2D987B783E543843D36FB5C7F1A71"/>
    <w:rsid w:val="00BA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St-Louis</dc:creator>
  <cp:keywords/>
  <dc:description/>
  <cp:lastModifiedBy>Marie-Pier St-Louis</cp:lastModifiedBy>
  <cp:revision>2</cp:revision>
  <dcterms:created xsi:type="dcterms:W3CDTF">2019-05-21T17:05:00Z</dcterms:created>
  <dcterms:modified xsi:type="dcterms:W3CDTF">2019-05-21T17:05:00Z</dcterms:modified>
</cp:coreProperties>
</file>